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pStyle w:val="3"/>
        <w:spacing w:before="0" w:after="0" w:line="530" w:lineRule="exact"/>
        <w:ind w:firstLine="0" w:firstLineChars="0"/>
        <w:jc w:val="left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</w:p>
    <w:p>
      <w:pPr>
        <w:pStyle w:val="3"/>
        <w:spacing w:before="0" w:after="0" w:line="53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法定代表人授权书</w:t>
      </w:r>
    </w:p>
    <w:bookmarkEnd w:id="0"/>
    <w:p/>
    <w:p>
      <w:pPr>
        <w:spacing w:line="490" w:lineRule="exact"/>
        <w:ind w:firstLine="601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本授权书声明：注册于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shd w:val="clear" w:color="auto" w:fill="FFFFFF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（地址）的                公司的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（法定代表人姓名、职务）授权本公司              （企业授权代理人的姓名、身份证号、职务）为公司的合法代理人，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以本公司名义参与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协议期满集中采购中选品种延长执行期内供应等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相关的事务，本公司认可被授权人签署的相关说明、协议等法律文书的效力以及其作出的相关行为。本公司与被授权人共同承诺本次申报的真实性、合法性、有效性。</w:t>
      </w:r>
    </w:p>
    <w:p>
      <w:pPr>
        <w:spacing w:line="490" w:lineRule="exact"/>
        <w:ind w:firstLine="601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本授权书于       年       月      日签字生效，有效期至延长执行期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结束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止。</w:t>
      </w:r>
    </w:p>
    <w:p>
      <w:pPr>
        <w:spacing w:line="490" w:lineRule="exact"/>
        <w:ind w:firstLine="601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特此声明。</w:t>
      </w:r>
    </w:p>
    <w:p>
      <w:pPr>
        <w:spacing w:line="490" w:lineRule="exact"/>
        <w:ind w:firstLine="601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授权法定代表人签字或盖章：                </w:t>
      </w:r>
    </w:p>
    <w:p>
      <w:pPr>
        <w:spacing w:line="490" w:lineRule="exact"/>
        <w:ind w:firstLine="601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被授权人签字或盖章：               </w:t>
      </w:r>
    </w:p>
    <w:p>
      <w:pPr>
        <w:spacing w:line="490" w:lineRule="exact"/>
        <w:ind w:firstLine="601"/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被授权人联系方式（手机）：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  <w:r>
        <w:rPr>
          <w:rFonts w:eastAsia="方正仿宋_GBK"/>
        </w:rPr>
        <w:t xml:space="preserve">    </w:t>
      </w:r>
    </w:p>
    <w:p>
      <w:pPr>
        <w:spacing w:line="570" w:lineRule="exact"/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170815</wp:posOffset>
                </wp:positionV>
                <wp:extent cx="2430145" cy="2386330"/>
                <wp:effectExtent l="4445" t="4445" r="22860" b="9525"/>
                <wp:wrapNone/>
                <wp:docPr id="102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145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被授权人（申报代表）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粘贴处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31pt;margin-top:13.45pt;height:187.9pt;width:191.35pt;z-index:251660288;mso-width-relative:page;mso-height-relative:page;" fillcolor="#FFFFFF" filled="t" stroked="t" coordsize="21600,21600" o:gfxdata="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e19522AAAAAoBAAAPAAAAAAAAAAEAIAAA&#10;ACIAAABkcnMvZG93bnJldi54bWxQSwECFAAUAAAACACHTuJALWTBiAwCAAA7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被授权人（申报代表）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居民身份证复印件反面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粘贴处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158115</wp:posOffset>
                </wp:positionV>
                <wp:extent cx="2310765" cy="2381885"/>
                <wp:effectExtent l="5080" t="4445" r="8255" b="13970"/>
                <wp:wrapNone/>
                <wp:docPr id="102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765" cy="238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被授权人（申报代表）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</w:rPr>
                              <w:t>粘贴处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.45pt;margin-top:12.45pt;height:187.55pt;width:181.95pt;z-index:251659264;mso-width-relative:page;mso-height-relative:page;" fillcolor="#FFFFFF" filled="t" stroked="t" coordsize="21600,21600" o:gfxdata="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v/wm1wAAAAkBAAAPAAAAAAAAAAEAIAAAACIAAABk&#10;cnMvZG93bnJldi54bWxQSwECFAAUAAAACACHTuJAvnkx/gcCAAA7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被授权人（申报代表）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</w:rPr>
                        <w:t>粘贴处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70" w:lineRule="exact"/>
        <w:ind w:firstLine="600"/>
        <w:rPr>
          <w:rFonts w:eastAsia="方正仿宋_GBK"/>
        </w:rPr>
      </w:pPr>
    </w:p>
    <w:p>
      <w:pPr>
        <w:spacing w:line="570" w:lineRule="exact"/>
        <w:ind w:firstLine="600"/>
        <w:rPr>
          <w:rFonts w:eastAsia="方正仿宋_GBK"/>
        </w:rPr>
      </w:pPr>
    </w:p>
    <w:p>
      <w:pPr>
        <w:spacing w:line="570" w:lineRule="exact"/>
        <w:ind w:firstLine="600"/>
        <w:rPr>
          <w:rFonts w:eastAsia="方正仿宋_GBK"/>
        </w:rPr>
      </w:pPr>
    </w:p>
    <w:p>
      <w:pPr>
        <w:widowControl/>
        <w:spacing w:line="600" w:lineRule="exact"/>
        <w:jc w:val="left"/>
        <w:rPr>
          <w:rFonts w:eastAsia="黑体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黑体"/>
          <w:sz w:val="32"/>
          <w:szCs w:val="32"/>
        </w:rPr>
        <w:t>注：身份证粘贴处要加盖企业鲜章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TFmOGI0N2Q0YzAyNzEzMGJiMzVmMDQ3NmUwNDcifQ=="/>
  </w:docVars>
  <w:rsids>
    <w:rsidRoot w:val="17D34408"/>
    <w:rsid w:val="17D34408"/>
    <w:rsid w:val="214A01DA"/>
    <w:rsid w:val="6A7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tLeast"/>
      <w:ind w:firstLine="640" w:firstLineChars="200"/>
      <w:outlineLvl w:val="1"/>
    </w:pPr>
    <w:rPr>
      <w:rFonts w:ascii="Cambria" w:hAnsi="Cambria" w:cs="宋体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1</TotalTime>
  <ScaleCrop>false</ScaleCrop>
  <LinksUpToDate>false</LinksUpToDate>
  <CharactersWithSpaces>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2022-06-06T11:20:00Z</dcterms:created>
  <dc:creator>Rainbow</dc:creator>
  <cp:lastModifiedBy>Rainbow</cp:lastModifiedBy>
  <dcterms:modified xsi:type="dcterms:W3CDTF">2022-06-06T11:21:30Z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8ABDCDE0F4644448B2861FC68BECDC49</vt:lpwstr>
  </property>
</Properties>
</file>